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A" w:rsidRPr="0008281A" w:rsidRDefault="0008281A" w:rsidP="00D110D8">
      <w:pPr>
        <w:ind w:left="-270" w:right="-1350"/>
        <w:rPr>
          <w:rFonts w:ascii="Avenir Black Oblique" w:hAnsi="Avenir Black Oblique"/>
          <w:sz w:val="28"/>
          <w:szCs w:val="28"/>
        </w:rPr>
      </w:pPr>
      <w:r w:rsidRPr="0008281A">
        <w:rPr>
          <w:rFonts w:ascii="Avenir Black Oblique" w:hAnsi="Avenir Black Oblique"/>
          <w:sz w:val="28"/>
          <w:szCs w:val="28"/>
        </w:rPr>
        <w:t>New Visions, Old Stories: The Emergence of a New Indian History</w:t>
      </w:r>
    </w:p>
    <w:p w:rsidR="0008281A" w:rsidRDefault="0008281A" w:rsidP="00D110D8">
      <w:pPr>
        <w:ind w:left="-270" w:right="-1350"/>
        <w:rPr>
          <w:rFonts w:ascii="Arial Narrow" w:hAnsi="Arial Narrow"/>
        </w:rPr>
      </w:pPr>
    </w:p>
    <w:p w:rsidR="0008281A" w:rsidRPr="0008281A" w:rsidRDefault="0008281A" w:rsidP="00D110D8">
      <w:pPr>
        <w:ind w:left="-270" w:right="-1350"/>
        <w:rPr>
          <w:rFonts w:ascii="Avenir Black Oblique" w:hAnsi="Avenir Black Oblique"/>
          <w:sz w:val="28"/>
          <w:szCs w:val="28"/>
        </w:rPr>
      </w:pPr>
      <w:r w:rsidRPr="0008281A">
        <w:rPr>
          <w:rFonts w:ascii="Avenir Black Oblique" w:hAnsi="Avenir Black Oblique"/>
          <w:sz w:val="28"/>
          <w:szCs w:val="28"/>
        </w:rPr>
        <w:t>QUESTIONS</w:t>
      </w:r>
      <w:r w:rsidR="00D110D8">
        <w:rPr>
          <w:rFonts w:ascii="Avenir Black Oblique" w:hAnsi="Avenir Black Oblique"/>
          <w:sz w:val="28"/>
          <w:szCs w:val="28"/>
        </w:rPr>
        <w:t xml:space="preserve"> 1 – 5  (Respond in the space available)</w:t>
      </w:r>
      <w:bookmarkStart w:id="0" w:name="_GoBack"/>
      <w:bookmarkEnd w:id="0"/>
    </w:p>
    <w:p w:rsidR="0008281A" w:rsidRDefault="0008281A" w:rsidP="00D110D8">
      <w:pPr>
        <w:ind w:left="-270" w:right="-1350"/>
        <w:rPr>
          <w:rFonts w:ascii="Arial Narrow" w:hAnsi="Arial Narrow"/>
        </w:rPr>
      </w:pPr>
    </w:p>
    <w:p w:rsidR="002C4BA8" w:rsidRPr="00D110D8" w:rsidRDefault="00355D6E" w:rsidP="00D110D8">
      <w:pPr>
        <w:pStyle w:val="ListParagraph"/>
        <w:numPr>
          <w:ilvl w:val="0"/>
          <w:numId w:val="2"/>
        </w:numPr>
        <w:ind w:right="-1350"/>
        <w:rPr>
          <w:rFonts w:ascii="Arial Narrow" w:hAnsi="Arial Narrow"/>
          <w:i/>
        </w:rPr>
      </w:pPr>
      <w:r w:rsidRPr="00D110D8">
        <w:rPr>
          <w:rFonts w:ascii="Arial Narrow" w:hAnsi="Arial Narrow"/>
        </w:rPr>
        <w:t>The initial meetings between Indians and Englishmen on the Atlantic coast produced tensions</w:t>
      </w:r>
      <w:r w:rsidR="0008281A" w:rsidRPr="00D110D8">
        <w:rPr>
          <w:rFonts w:ascii="Arial Narrow" w:hAnsi="Arial Narrow"/>
        </w:rPr>
        <w:t>,</w:t>
      </w:r>
      <w:r w:rsidRPr="00D110D8">
        <w:rPr>
          <w:rFonts w:ascii="Arial Narrow" w:hAnsi="Arial Narrow"/>
        </w:rPr>
        <w:t xml:space="preserve"> which changed both societies. Historians have illustrated that both sides interpreted the other through a pre conceived set of images, and that English colonists attempted to fit Native Americans into a cultural framework imported from Europe.</w:t>
      </w:r>
      <w:r w:rsidR="0008281A" w:rsidRPr="00D110D8">
        <w:rPr>
          <w:rFonts w:ascii="Arial Narrow" w:hAnsi="Arial Narrow"/>
        </w:rPr>
        <w:t xml:space="preserve"> </w:t>
      </w:r>
      <w:r w:rsidR="0008281A" w:rsidRPr="00D110D8">
        <w:rPr>
          <w:rFonts w:ascii="Arial Narrow" w:hAnsi="Arial Narrow"/>
          <w:i/>
        </w:rPr>
        <w:t>Provide an example, which would validate this statement.</w:t>
      </w:r>
    </w:p>
    <w:p w:rsidR="00D110D8" w:rsidRDefault="00D110D8" w:rsidP="00D110D8">
      <w:pPr>
        <w:pStyle w:val="ListParagraph"/>
        <w:ind w:left="90" w:right="-1350"/>
        <w:rPr>
          <w:rFonts w:ascii="Arial Narrow" w:hAnsi="Arial Narrow"/>
          <w:i/>
        </w:rPr>
      </w:pPr>
    </w:p>
    <w:p w:rsidR="00D110D8" w:rsidRDefault="00D110D8" w:rsidP="00D110D8">
      <w:pPr>
        <w:pStyle w:val="ListParagraph"/>
        <w:ind w:left="90" w:right="-1350"/>
        <w:rPr>
          <w:rFonts w:ascii="Arial Narrow" w:hAnsi="Arial Narrow"/>
          <w:i/>
        </w:rPr>
      </w:pPr>
    </w:p>
    <w:p w:rsidR="00D110D8" w:rsidRDefault="00D110D8" w:rsidP="00D110D8">
      <w:pPr>
        <w:pStyle w:val="ListParagraph"/>
        <w:ind w:left="90" w:right="-1350"/>
        <w:rPr>
          <w:rFonts w:ascii="Arial Narrow" w:hAnsi="Arial Narrow"/>
          <w:i/>
        </w:rPr>
      </w:pPr>
    </w:p>
    <w:p w:rsidR="00D110D8" w:rsidRDefault="00D110D8" w:rsidP="00D110D8">
      <w:pPr>
        <w:pStyle w:val="ListParagraph"/>
        <w:ind w:left="90" w:right="-1350"/>
        <w:rPr>
          <w:rFonts w:ascii="Arial Narrow" w:hAnsi="Arial Narrow"/>
          <w:i/>
        </w:rPr>
      </w:pPr>
    </w:p>
    <w:p w:rsidR="00D110D8" w:rsidRDefault="00D110D8" w:rsidP="00D110D8">
      <w:pPr>
        <w:pStyle w:val="ListParagraph"/>
        <w:ind w:left="90" w:right="-1350"/>
        <w:rPr>
          <w:rFonts w:ascii="Arial Narrow" w:hAnsi="Arial Narrow"/>
          <w:i/>
        </w:rPr>
      </w:pPr>
    </w:p>
    <w:p w:rsidR="00D110D8" w:rsidRDefault="00D110D8" w:rsidP="00D110D8">
      <w:pPr>
        <w:pStyle w:val="ListParagraph"/>
        <w:ind w:left="90" w:right="-1350"/>
        <w:rPr>
          <w:rFonts w:ascii="Arial Narrow" w:hAnsi="Arial Narrow"/>
          <w:i/>
        </w:rPr>
      </w:pPr>
    </w:p>
    <w:p w:rsidR="00D110D8" w:rsidRPr="00D110D8" w:rsidRDefault="00D110D8" w:rsidP="00D110D8">
      <w:pPr>
        <w:pStyle w:val="ListParagraph"/>
        <w:ind w:left="90" w:right="-1350"/>
        <w:rPr>
          <w:rFonts w:ascii="Arial Narrow" w:hAnsi="Arial Narrow"/>
          <w:i/>
        </w:rPr>
      </w:pPr>
    </w:p>
    <w:p w:rsidR="00E07E90" w:rsidRPr="0008281A" w:rsidRDefault="00E07E90" w:rsidP="00D110D8">
      <w:pPr>
        <w:ind w:left="-270" w:right="-1350"/>
        <w:rPr>
          <w:rFonts w:ascii="Arial Narrow" w:hAnsi="Arial Narrow"/>
        </w:rPr>
      </w:pPr>
    </w:p>
    <w:p w:rsidR="00E07E90" w:rsidRPr="0008281A" w:rsidRDefault="0008281A" w:rsidP="00D110D8">
      <w:pPr>
        <w:ind w:left="-270" w:right="-135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E07E90" w:rsidRPr="0008281A">
        <w:rPr>
          <w:rFonts w:ascii="Arial Narrow" w:hAnsi="Arial Narrow"/>
        </w:rPr>
        <w:t>How does teaching history from one perspective distort a narrative?</w:t>
      </w:r>
      <w:r>
        <w:rPr>
          <w:rFonts w:ascii="Arial Narrow" w:hAnsi="Arial Narrow"/>
        </w:rPr>
        <w:t xml:space="preserve"> </w:t>
      </w:r>
    </w:p>
    <w:p w:rsidR="00355D6E" w:rsidRPr="0008281A" w:rsidRDefault="00E07E90" w:rsidP="00D110D8">
      <w:pPr>
        <w:pStyle w:val="ListParagraph"/>
        <w:ind w:left="-270" w:right="-1350"/>
        <w:rPr>
          <w:rFonts w:ascii="Arial Narrow" w:hAnsi="Arial Narrow"/>
        </w:rPr>
      </w:pPr>
      <w:r w:rsidRPr="0008281A">
        <w:rPr>
          <w:rFonts w:ascii="Arial Narrow" w:hAnsi="Arial Narrow"/>
          <w:b/>
          <w:bCs/>
        </w:rPr>
        <w:t>"</w:t>
      </w:r>
      <w:proofErr w:type="gramStart"/>
      <w:r w:rsidRPr="0008281A">
        <w:rPr>
          <w:rFonts w:ascii="Arial Narrow" w:hAnsi="Arial Narrow"/>
          <w:b/>
          <w:bCs/>
        </w:rPr>
        <w:t>the</w:t>
      </w:r>
      <w:proofErr w:type="gramEnd"/>
      <w:r w:rsidRPr="0008281A">
        <w:rPr>
          <w:rFonts w:ascii="Arial Narrow" w:hAnsi="Arial Narrow"/>
          <w:b/>
          <w:bCs/>
        </w:rPr>
        <w:t xml:space="preserve"> image of the American Indian in history, literature, and art has been largely an 'invented' tradition external to the American Indian experience." …Native-American historians have never championed "essentialism" (that only scholars of Native-American descent can write Native American history), but that many Indian historians believe that current scholarship often excludes an authentic Native-American voice, and that many non-Indian scholars continue to produce an "American-Indian history" that is "just the history of Indian-white relations (and the colonial conquest perspective at that), or is the history of governmental bureaucracies that have dealt with American Indians." - </w:t>
      </w:r>
      <w:r w:rsidRPr="0008281A">
        <w:rPr>
          <w:rFonts w:ascii="Arial Narrow" w:hAnsi="Arial Narrow"/>
        </w:rPr>
        <w:t xml:space="preserve">Donald A. </w:t>
      </w:r>
      <w:proofErr w:type="spellStart"/>
      <w:r w:rsidRPr="0008281A">
        <w:rPr>
          <w:rFonts w:ascii="Arial Narrow" w:hAnsi="Arial Narrow"/>
        </w:rPr>
        <w:t>Grinde</w:t>
      </w:r>
      <w:proofErr w:type="spellEnd"/>
      <w:r w:rsidRPr="0008281A">
        <w:rPr>
          <w:rFonts w:ascii="Arial Narrow" w:hAnsi="Arial Narrow"/>
        </w:rPr>
        <w:t xml:space="preserve"> Jr., "Teaching American Indian History: A Native American Voice"</w:t>
      </w:r>
    </w:p>
    <w:p w:rsidR="00355D6E" w:rsidRDefault="00355D6E" w:rsidP="00D110D8">
      <w:pPr>
        <w:ind w:left="-270" w:right="-1350"/>
        <w:rPr>
          <w:rFonts w:ascii="Arial Narrow" w:hAnsi="Arial Narrow"/>
        </w:rPr>
      </w:pPr>
    </w:p>
    <w:p w:rsidR="0008281A" w:rsidRDefault="0008281A" w:rsidP="00D110D8">
      <w:pPr>
        <w:ind w:left="-270" w:right="-1350"/>
        <w:rPr>
          <w:rFonts w:ascii="Arial Narrow" w:hAnsi="Arial Narrow"/>
        </w:rPr>
      </w:pPr>
    </w:p>
    <w:p w:rsidR="00D110D8" w:rsidRDefault="00D110D8" w:rsidP="00D110D8">
      <w:pPr>
        <w:ind w:left="-270" w:right="-1350"/>
        <w:rPr>
          <w:rFonts w:ascii="Arial Narrow" w:hAnsi="Arial Narrow"/>
        </w:rPr>
      </w:pPr>
    </w:p>
    <w:p w:rsidR="00D110D8" w:rsidRDefault="00D110D8" w:rsidP="00D110D8">
      <w:pPr>
        <w:ind w:left="-270" w:right="-1350"/>
        <w:rPr>
          <w:rFonts w:ascii="Arial Narrow" w:hAnsi="Arial Narrow"/>
        </w:rPr>
      </w:pPr>
    </w:p>
    <w:p w:rsidR="00D110D8" w:rsidRDefault="00D110D8" w:rsidP="00D110D8">
      <w:pPr>
        <w:ind w:left="-270" w:right="-1350"/>
        <w:rPr>
          <w:rFonts w:ascii="Arial Narrow" w:hAnsi="Arial Narrow"/>
        </w:rPr>
      </w:pPr>
    </w:p>
    <w:p w:rsidR="00D110D8" w:rsidRDefault="00D110D8" w:rsidP="00D110D8">
      <w:pPr>
        <w:ind w:left="-270" w:right="-1350"/>
        <w:rPr>
          <w:rFonts w:ascii="Arial Narrow" w:hAnsi="Arial Narrow"/>
        </w:rPr>
      </w:pPr>
    </w:p>
    <w:p w:rsidR="00D110D8" w:rsidRDefault="00D110D8" w:rsidP="00D110D8">
      <w:pPr>
        <w:ind w:left="-270" w:right="-1350"/>
        <w:rPr>
          <w:rFonts w:ascii="Arial Narrow" w:hAnsi="Arial Narrow"/>
        </w:rPr>
      </w:pPr>
    </w:p>
    <w:p w:rsidR="00D110D8" w:rsidRDefault="00D110D8" w:rsidP="00D110D8">
      <w:pPr>
        <w:ind w:left="-270" w:right="-1350"/>
        <w:rPr>
          <w:rFonts w:ascii="Arial Narrow" w:hAnsi="Arial Narrow"/>
        </w:rPr>
      </w:pPr>
    </w:p>
    <w:p w:rsidR="00D110D8" w:rsidRDefault="00D110D8" w:rsidP="00D110D8">
      <w:pPr>
        <w:ind w:left="-270" w:right="-1350"/>
        <w:rPr>
          <w:rFonts w:ascii="Arial Narrow" w:hAnsi="Arial Narrow"/>
        </w:rPr>
      </w:pPr>
    </w:p>
    <w:p w:rsidR="0008281A" w:rsidRDefault="0008281A" w:rsidP="00D110D8">
      <w:pPr>
        <w:ind w:left="-270" w:right="-1350"/>
        <w:rPr>
          <w:rFonts w:ascii="Arial Narrow" w:hAnsi="Arial Narrow"/>
        </w:rPr>
      </w:pPr>
    </w:p>
    <w:p w:rsidR="0008281A" w:rsidRPr="0008281A" w:rsidRDefault="0008281A" w:rsidP="00D110D8">
      <w:pPr>
        <w:ind w:left="-270" w:right="-1350"/>
        <w:rPr>
          <w:rFonts w:ascii="Arial Narrow" w:hAnsi="Arial Narrow"/>
        </w:rPr>
      </w:pPr>
    </w:p>
    <w:p w:rsidR="00E07E90" w:rsidRPr="0008281A" w:rsidRDefault="0008281A" w:rsidP="00D110D8">
      <w:pPr>
        <w:ind w:left="-270" w:right="-135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8281A">
        <w:rPr>
          <w:rFonts w:ascii="Arial Narrow" w:hAnsi="Arial Narrow"/>
        </w:rPr>
        <w:t>How did Turner’s statement reflect ethnocentricity? Who does this benefit and why?</w:t>
      </w:r>
    </w:p>
    <w:p w:rsidR="00355D6E" w:rsidRPr="0008281A" w:rsidRDefault="00355D6E" w:rsidP="00D110D8">
      <w:pPr>
        <w:ind w:left="-270" w:right="-1350"/>
        <w:rPr>
          <w:rFonts w:ascii="Arial Narrow" w:hAnsi="Arial Narrow"/>
          <w:b/>
          <w:bCs/>
        </w:rPr>
      </w:pPr>
      <w:r w:rsidRPr="0008281A">
        <w:rPr>
          <w:rFonts w:ascii="Arial Narrow" w:hAnsi="Arial Narrow"/>
          <w:b/>
          <w:bCs/>
        </w:rPr>
        <w:t xml:space="preserve">Frederick Jackson Turner once described the frontier as "the meeting point between savagery and civilization," Francis </w:t>
      </w:r>
      <w:proofErr w:type="spellStart"/>
      <w:r w:rsidRPr="0008281A">
        <w:rPr>
          <w:rFonts w:ascii="Arial Narrow" w:hAnsi="Arial Narrow"/>
          <w:b/>
          <w:bCs/>
        </w:rPr>
        <w:t>Jenning's</w:t>
      </w:r>
      <w:proofErr w:type="spellEnd"/>
      <w:r w:rsidRPr="0008281A">
        <w:rPr>
          <w:rFonts w:ascii="Arial Narrow" w:hAnsi="Arial Narrow"/>
          <w:b/>
          <w:bCs/>
        </w:rPr>
        <w:t xml:space="preserve"> The Invasion of America points out that such concepts </w:t>
      </w:r>
      <w:proofErr w:type="gramStart"/>
      <w:r w:rsidRPr="0008281A">
        <w:rPr>
          <w:rFonts w:ascii="Arial Narrow" w:hAnsi="Arial Narrow"/>
          <w:b/>
          <w:bCs/>
        </w:rPr>
        <w:t>as "savagery" and "civilization" are ethnocentric terms rarely applied equally to both sides</w:t>
      </w:r>
      <w:proofErr w:type="gramEnd"/>
      <w:r w:rsidRPr="0008281A">
        <w:rPr>
          <w:rFonts w:ascii="Arial Narrow" w:hAnsi="Arial Narrow"/>
          <w:b/>
          <w:bCs/>
        </w:rPr>
        <w:t xml:space="preserve"> (7).</w:t>
      </w:r>
    </w:p>
    <w:p w:rsidR="00355D6E" w:rsidRPr="0008281A" w:rsidRDefault="00355D6E" w:rsidP="00D110D8">
      <w:pPr>
        <w:ind w:left="-270" w:right="-1350"/>
        <w:rPr>
          <w:rFonts w:ascii="Arial Narrow" w:hAnsi="Arial Narrow"/>
          <w:b/>
          <w:bCs/>
        </w:rPr>
      </w:pPr>
    </w:p>
    <w:p w:rsidR="00355D6E" w:rsidRPr="0008281A" w:rsidRDefault="00355D6E" w:rsidP="00D110D8">
      <w:pPr>
        <w:ind w:left="-270" w:right="-1350"/>
        <w:rPr>
          <w:rFonts w:ascii="Arial Narrow" w:hAnsi="Arial Narrow"/>
          <w:b/>
          <w:bCs/>
        </w:rPr>
      </w:pPr>
    </w:p>
    <w:p w:rsidR="0008281A" w:rsidRDefault="0008281A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08281A" w:rsidRDefault="0008281A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08281A" w:rsidRDefault="0008281A" w:rsidP="00D110D8">
      <w:pPr>
        <w:ind w:left="-270" w:right="-1350"/>
        <w:rPr>
          <w:rFonts w:ascii="Arial Narrow" w:hAnsi="Arial Narrow"/>
          <w:b/>
          <w:bCs/>
        </w:rPr>
      </w:pPr>
    </w:p>
    <w:p w:rsidR="00355D6E" w:rsidRPr="0008281A" w:rsidRDefault="0008281A" w:rsidP="00D110D8">
      <w:pPr>
        <w:ind w:left="-270" w:right="-135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4. </w:t>
      </w:r>
      <w:r w:rsidR="00355D6E" w:rsidRPr="0008281A">
        <w:rPr>
          <w:rFonts w:ascii="Arial Narrow" w:hAnsi="Arial Narrow"/>
          <w:b/>
          <w:bCs/>
        </w:rPr>
        <w:t xml:space="preserve">Indians did not respond the same way to Europeans – what determined a </w:t>
      </w:r>
      <w:proofErr w:type="gramStart"/>
      <w:r w:rsidR="00355D6E" w:rsidRPr="0008281A">
        <w:rPr>
          <w:rFonts w:ascii="Arial Narrow" w:hAnsi="Arial Narrow"/>
          <w:b/>
          <w:bCs/>
        </w:rPr>
        <w:t>tribes</w:t>
      </w:r>
      <w:proofErr w:type="gramEnd"/>
      <w:r w:rsidR="00355D6E" w:rsidRPr="0008281A">
        <w:rPr>
          <w:rFonts w:ascii="Arial Narrow" w:hAnsi="Arial Narrow"/>
          <w:b/>
          <w:bCs/>
        </w:rPr>
        <w:t xml:space="preserve"> course of action?</w:t>
      </w:r>
    </w:p>
    <w:p w:rsidR="0008281A" w:rsidRPr="0008281A" w:rsidRDefault="0008281A" w:rsidP="00D110D8">
      <w:pPr>
        <w:ind w:left="-270" w:right="-1350"/>
        <w:rPr>
          <w:rFonts w:ascii="Arial Narrow" w:hAnsi="Arial Narrow"/>
          <w:b/>
          <w:bCs/>
        </w:rPr>
      </w:pPr>
    </w:p>
    <w:p w:rsidR="0008281A" w:rsidRDefault="0008281A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D110D8" w:rsidRPr="0008281A" w:rsidRDefault="00D110D8" w:rsidP="00D110D8">
      <w:pPr>
        <w:ind w:left="-270" w:right="-1350"/>
        <w:rPr>
          <w:rFonts w:ascii="Arial Narrow" w:hAnsi="Arial Narrow"/>
          <w:b/>
          <w:bCs/>
        </w:rPr>
      </w:pPr>
    </w:p>
    <w:p w:rsidR="0008281A" w:rsidRDefault="0008281A" w:rsidP="00D110D8">
      <w:pPr>
        <w:ind w:left="-270" w:right="-1350"/>
        <w:rPr>
          <w:rFonts w:ascii="Arial Narrow" w:hAnsi="Arial Narrow"/>
          <w:b/>
          <w:bCs/>
        </w:rPr>
      </w:pPr>
    </w:p>
    <w:p w:rsidR="0008281A" w:rsidRDefault="0008281A" w:rsidP="00D110D8">
      <w:pPr>
        <w:ind w:left="-270" w:right="-1350"/>
        <w:rPr>
          <w:rFonts w:ascii="Arial Narrow" w:hAnsi="Arial Narrow"/>
          <w:b/>
          <w:bCs/>
        </w:rPr>
      </w:pPr>
    </w:p>
    <w:p w:rsidR="0008281A" w:rsidRPr="0008281A" w:rsidRDefault="0008281A" w:rsidP="00D110D8">
      <w:pPr>
        <w:ind w:left="-270" w:right="-135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5. </w:t>
      </w:r>
      <w:r w:rsidRPr="0008281A">
        <w:rPr>
          <w:rFonts w:ascii="Arial Narrow" w:hAnsi="Arial Narrow"/>
          <w:b/>
          <w:bCs/>
        </w:rPr>
        <w:t>Why did I create these questions to best reflect the reading?</w:t>
      </w:r>
      <w:r>
        <w:rPr>
          <w:rFonts w:ascii="Arial Narrow" w:hAnsi="Arial Narrow"/>
          <w:b/>
          <w:bCs/>
        </w:rPr>
        <w:t xml:space="preserve"> What is the main theme of importance?</w:t>
      </w:r>
    </w:p>
    <w:sectPr w:rsidR="0008281A" w:rsidRPr="0008281A" w:rsidSect="00D110D8">
      <w:pgSz w:w="12240" w:h="15840"/>
      <w:pgMar w:top="5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149"/>
    <w:multiLevelType w:val="hybridMultilevel"/>
    <w:tmpl w:val="75385198"/>
    <w:lvl w:ilvl="0" w:tplc="83A4A76C">
      <w:start w:val="1"/>
      <w:numFmt w:val="decimal"/>
      <w:lvlText w:val="%1."/>
      <w:lvlJc w:val="left"/>
      <w:pPr>
        <w:ind w:left="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6D570469"/>
    <w:multiLevelType w:val="hybridMultilevel"/>
    <w:tmpl w:val="B9A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E"/>
    <w:rsid w:val="0008281A"/>
    <w:rsid w:val="002C4BA8"/>
    <w:rsid w:val="00355D6E"/>
    <w:rsid w:val="00D110D8"/>
    <w:rsid w:val="00E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17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1671</Characters>
  <Application>Microsoft Macintosh Word</Application>
  <DocSecurity>0</DocSecurity>
  <Lines>13</Lines>
  <Paragraphs>3</Paragraphs>
  <ScaleCrop>false</ScaleCrop>
  <Company>PVUSD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 High</dc:creator>
  <cp:keywords/>
  <dc:description/>
  <cp:lastModifiedBy>Horizon High</cp:lastModifiedBy>
  <cp:revision>1</cp:revision>
  <dcterms:created xsi:type="dcterms:W3CDTF">2015-07-28T19:55:00Z</dcterms:created>
  <dcterms:modified xsi:type="dcterms:W3CDTF">2015-07-28T20:33:00Z</dcterms:modified>
</cp:coreProperties>
</file>